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CAE" w:rsidRPr="00C338AA" w:rsidRDefault="00C338AA" w:rsidP="00C338AA">
      <w:pPr>
        <w:jc w:val="center"/>
        <w:rPr>
          <w:b/>
          <w:sz w:val="44"/>
        </w:rPr>
      </w:pPr>
      <w:r w:rsidRPr="00C338AA">
        <w:rPr>
          <w:b/>
          <w:sz w:val="44"/>
        </w:rPr>
        <w:t>Types of Sympathy Arrangements</w:t>
      </w:r>
    </w:p>
    <w:p w:rsidR="00C338AA" w:rsidRPr="00C338AA" w:rsidRDefault="00C338AA" w:rsidP="00C338AA">
      <w:pPr>
        <w:spacing w:line="2160" w:lineRule="auto"/>
        <w:rPr>
          <w:b/>
          <w:sz w:val="32"/>
        </w:rPr>
      </w:pPr>
      <w:r w:rsidRPr="00C338AA">
        <w:rPr>
          <w:b/>
          <w:sz w:val="32"/>
        </w:rPr>
        <w:t xml:space="preserve">Casket Sprays: </w:t>
      </w:r>
    </w:p>
    <w:p w:rsidR="00C338AA" w:rsidRPr="00C338AA" w:rsidRDefault="00C338AA" w:rsidP="00C338AA">
      <w:pPr>
        <w:spacing w:line="2160" w:lineRule="auto"/>
        <w:rPr>
          <w:b/>
          <w:sz w:val="32"/>
        </w:rPr>
      </w:pPr>
      <w:r w:rsidRPr="00C338AA">
        <w:rPr>
          <w:b/>
          <w:sz w:val="32"/>
        </w:rPr>
        <w:t>Sprays:</w:t>
      </w:r>
    </w:p>
    <w:p w:rsidR="00C338AA" w:rsidRDefault="00C338AA" w:rsidP="00C338AA">
      <w:pPr>
        <w:spacing w:line="2160" w:lineRule="auto"/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58240" behindDoc="1" locked="0" layoutInCell="1" allowOverlap="1" wp14:anchorId="5D6D2862" wp14:editId="3FB324EC">
            <wp:simplePos x="0" y="0"/>
            <wp:positionH relativeFrom="column">
              <wp:posOffset>4667885</wp:posOffset>
            </wp:positionH>
            <wp:positionV relativeFrom="paragraph">
              <wp:posOffset>1003935</wp:posOffset>
            </wp:positionV>
            <wp:extent cx="1639570" cy="1805940"/>
            <wp:effectExtent l="57150" t="57150" r="170180" b="60960"/>
            <wp:wrapTight wrapText="bothSides">
              <wp:wrapPolygon edited="0">
                <wp:start x="2038" y="871"/>
                <wp:lineTo x="-1512" y="2096"/>
                <wp:lineTo x="78" y="9246"/>
                <wp:lineTo x="936" y="16553"/>
                <wp:lineTo x="1135" y="19319"/>
                <wp:lineTo x="1853" y="20102"/>
                <wp:lineTo x="11567" y="21777"/>
                <wp:lineTo x="11926" y="22168"/>
                <wp:lineTo x="12903" y="21960"/>
                <wp:lineTo x="13033" y="21465"/>
                <wp:lineTo x="21644" y="15885"/>
                <wp:lineTo x="21215" y="12232"/>
                <wp:lineTo x="22068" y="4561"/>
                <wp:lineTo x="20707" y="-1702"/>
                <wp:lineTo x="16079" y="-1652"/>
                <wp:lineTo x="3015" y="663"/>
                <wp:lineTo x="2038" y="871"/>
              </wp:wrapPolygon>
            </wp:wrapTight>
            <wp:docPr id="1" name="Picture 1" descr="C:\Users\Ashley\AppData\Local\Microsoft\Windows\Temporary Internet Files\Content.IE5\XMQCC8ED\MC9003268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hley\AppData\Local\Microsoft\Windows\Temporary Internet Files\Content.IE5\XMQCC8ED\MC90032685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92504">
                      <a:off x="0" y="0"/>
                      <a:ext cx="1639570" cy="180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38AA">
        <w:rPr>
          <w:b/>
          <w:sz w:val="32"/>
        </w:rPr>
        <w:t>Wreaths:</w:t>
      </w:r>
    </w:p>
    <w:p w:rsidR="00C338AA" w:rsidRDefault="00C338AA" w:rsidP="00C338AA">
      <w:pPr>
        <w:spacing w:line="2160" w:lineRule="auto"/>
        <w:rPr>
          <w:b/>
          <w:sz w:val="32"/>
        </w:rPr>
      </w:pPr>
      <w:bookmarkStart w:id="0" w:name="_GoBack"/>
      <w:bookmarkEnd w:id="0"/>
      <w:r w:rsidRPr="00C338AA">
        <w:rPr>
          <w:b/>
          <w:sz w:val="32"/>
        </w:rPr>
        <w:lastRenderedPageBreak/>
        <w:t>Baskets:</w:t>
      </w:r>
    </w:p>
    <w:p w:rsidR="00C338AA" w:rsidRPr="00C338AA" w:rsidRDefault="00C338AA" w:rsidP="00C338AA">
      <w:pPr>
        <w:spacing w:line="2160" w:lineRule="auto"/>
        <w:rPr>
          <w:b/>
          <w:sz w:val="32"/>
        </w:rPr>
      </w:pPr>
      <w:r w:rsidRPr="00C338AA">
        <w:rPr>
          <w:b/>
          <w:sz w:val="32"/>
        </w:rPr>
        <w:t xml:space="preserve">Hearts and Crosses: </w:t>
      </w:r>
    </w:p>
    <w:p w:rsidR="00C338AA" w:rsidRPr="00C338AA" w:rsidRDefault="00C338AA" w:rsidP="00C338AA">
      <w:pPr>
        <w:spacing w:line="2160" w:lineRule="auto"/>
        <w:rPr>
          <w:b/>
          <w:sz w:val="32"/>
        </w:rPr>
      </w:pPr>
      <w:r w:rsidRPr="00C338AA">
        <w:rPr>
          <w:b/>
          <w:sz w:val="32"/>
        </w:rPr>
        <w:t xml:space="preserve">Green Blooming Plants: </w:t>
      </w:r>
    </w:p>
    <w:sectPr w:rsidR="00C338AA" w:rsidRPr="00C338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8AA"/>
    <w:rsid w:val="00C338AA"/>
    <w:rsid w:val="00CA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3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8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3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8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</dc:creator>
  <cp:lastModifiedBy>Ashley</cp:lastModifiedBy>
  <cp:revision>1</cp:revision>
  <dcterms:created xsi:type="dcterms:W3CDTF">2013-04-07T19:11:00Z</dcterms:created>
  <dcterms:modified xsi:type="dcterms:W3CDTF">2013-04-07T19:17:00Z</dcterms:modified>
</cp:coreProperties>
</file>